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F4" w:rsidRPr="004D1002" w:rsidRDefault="004D1002" w:rsidP="00A712F4">
      <w:pPr>
        <w:jc w:val="center"/>
        <w:rPr>
          <w:b/>
        </w:rPr>
      </w:pPr>
      <w:r w:rsidRPr="004D1002">
        <w:rPr>
          <w:b/>
        </w:rPr>
        <w:t xml:space="preserve">Temat </w:t>
      </w:r>
      <w:r w:rsidR="00A712F4" w:rsidRPr="004D1002">
        <w:rPr>
          <w:b/>
        </w:rPr>
        <w:t xml:space="preserve">5. </w:t>
      </w:r>
      <w:r w:rsidR="00A7206B" w:rsidRPr="004D1002">
        <w:rPr>
          <w:b/>
        </w:rPr>
        <w:t>4</w:t>
      </w:r>
      <w:r w:rsidRPr="004D1002">
        <w:rPr>
          <w:b/>
        </w:rPr>
        <w:t>:</w:t>
      </w:r>
      <w:r w:rsidR="00A712F4" w:rsidRPr="004D1002">
        <w:rPr>
          <w:b/>
        </w:rPr>
        <w:t xml:space="preserve"> </w:t>
      </w:r>
      <w:r w:rsidR="00A7206B" w:rsidRPr="004D1002">
        <w:rPr>
          <w:b/>
        </w:rPr>
        <w:t>Trzecia</w:t>
      </w:r>
      <w:r w:rsidR="00A712F4" w:rsidRPr="004D1002">
        <w:rPr>
          <w:b/>
        </w:rPr>
        <w:t xml:space="preserve"> zasada dynamiki Newtona</w:t>
      </w:r>
    </w:p>
    <w:p w:rsidR="00A712F4" w:rsidRDefault="00A712F4" w:rsidP="00A712F4">
      <w:bookmarkStart w:id="0" w:name="_GoBack"/>
      <w:bookmarkEnd w:id="0"/>
    </w:p>
    <w:p w:rsidR="00A712F4" w:rsidRDefault="00A712F4" w:rsidP="00A712F4">
      <w:r>
        <w:t>Witam,</w:t>
      </w:r>
    </w:p>
    <w:p w:rsidR="00A712F4" w:rsidRDefault="00A712F4" w:rsidP="00A712F4">
      <w:r>
        <w:t>Proszę o zapoznanie się tematem numer 5.</w:t>
      </w:r>
      <w:r w:rsidR="00DA4607">
        <w:t>4</w:t>
      </w:r>
      <w:r>
        <w:t xml:space="preserve"> strona 15</w:t>
      </w:r>
      <w:r w:rsidR="00DA4607">
        <w:t>6</w:t>
      </w:r>
      <w:r>
        <w:t xml:space="preserve"> w naszym podręczniku. </w:t>
      </w:r>
    </w:p>
    <w:p w:rsidR="00DA4607" w:rsidRDefault="00DA4607" w:rsidP="00A712F4"/>
    <w:p w:rsidR="00FE4DAB" w:rsidRDefault="00FE4DAB" w:rsidP="00A712F4">
      <w:r>
        <w:t>Ważne do zapamiętania z tematu jest:</w:t>
      </w:r>
    </w:p>
    <w:p w:rsidR="00FE4DAB" w:rsidRDefault="00FE4DAB" w:rsidP="00FE4DAB">
      <w:pPr>
        <w:pStyle w:val="Akapitzlist"/>
        <w:numPr>
          <w:ilvl w:val="0"/>
          <w:numId w:val="2"/>
        </w:numPr>
      </w:pPr>
      <w:r>
        <w:t>Trzecia zasada dynamiki Newtona (definicja).</w:t>
      </w:r>
    </w:p>
    <w:p w:rsidR="00FE4DAB" w:rsidRDefault="00FE4DAB" w:rsidP="00FE4DAB">
      <w:pPr>
        <w:pStyle w:val="Akapitzlist"/>
        <w:numPr>
          <w:ilvl w:val="0"/>
          <w:numId w:val="2"/>
        </w:numPr>
      </w:pPr>
      <w:r>
        <w:t>Czym są oraz jak przyłożone są siły akcji i reakcji.</w:t>
      </w:r>
    </w:p>
    <w:p w:rsidR="00CD376A" w:rsidRDefault="00C61F20" w:rsidP="00FE4DAB">
      <w:pPr>
        <w:pStyle w:val="Akapitzlist"/>
        <w:numPr>
          <w:ilvl w:val="0"/>
          <w:numId w:val="2"/>
        </w:numPr>
      </w:pPr>
      <w:r>
        <w:t xml:space="preserve">Czym różni się zapis </w:t>
      </w:r>
      <w:r w:rsidRPr="00C61F20">
        <w:rPr>
          <w:b/>
        </w:rPr>
        <w:t>F</w:t>
      </w:r>
      <w:r w:rsidRPr="00C61F20">
        <w:rPr>
          <w:b/>
          <w:vertAlign w:val="subscript"/>
        </w:rPr>
        <w:t>AB</w:t>
      </w:r>
      <w:r w:rsidRPr="00C61F20">
        <w:rPr>
          <w:b/>
        </w:rPr>
        <w:t xml:space="preserve"> od F</w:t>
      </w:r>
      <w:r w:rsidRPr="00C61F20">
        <w:rPr>
          <w:b/>
          <w:vertAlign w:val="subscript"/>
        </w:rPr>
        <w:t>BA</w:t>
      </w:r>
      <w:r w:rsidR="00CD376A">
        <w:rPr>
          <w:b/>
          <w:vertAlign w:val="subscript"/>
        </w:rPr>
        <w:t xml:space="preserve"> </w:t>
      </w:r>
      <w:r w:rsidR="00CD376A">
        <w:t>(jak go odczytujemy)?</w:t>
      </w:r>
    </w:p>
    <w:p w:rsidR="00FE4DAB" w:rsidRDefault="00C61F20" w:rsidP="00861949">
      <w:r>
        <w:t xml:space="preserve"> </w:t>
      </w:r>
      <w:r w:rsidR="00134CDD">
        <w:t>Poniżej film z omówieniem zagadnienia:</w:t>
      </w:r>
    </w:p>
    <w:p w:rsidR="00134CDD" w:rsidRDefault="004D1002" w:rsidP="00861949">
      <w:hyperlink r:id="rId7" w:history="1">
        <w:r w:rsidR="00134CDD" w:rsidRPr="00A6292D">
          <w:rPr>
            <w:rStyle w:val="Hipercze"/>
          </w:rPr>
          <w:t>https://www.youtube.com/watch?v=_LXF6UUIO9Y</w:t>
        </w:r>
      </w:hyperlink>
    </w:p>
    <w:p w:rsidR="00134CDD" w:rsidRDefault="00587839" w:rsidP="00861949">
      <w:r>
        <w:t>Wykonajcie pisemnie zadanie 1 ze strony 159.</w:t>
      </w:r>
    </w:p>
    <w:p w:rsidR="00B37EC9" w:rsidRPr="00B37EC9" w:rsidRDefault="00B37EC9" w:rsidP="00B37EC9">
      <w:pPr>
        <w:rPr>
          <w:b/>
        </w:rPr>
      </w:pPr>
      <w:r w:rsidRPr="00B37EC9">
        <w:rPr>
          <w:b/>
        </w:rPr>
        <w:t>Reguła: Trzecia zasada dynamiki Newtona</w:t>
      </w:r>
    </w:p>
    <w:p w:rsidR="00B37EC9" w:rsidRPr="00B37EC9" w:rsidRDefault="00B37EC9" w:rsidP="00B37EC9">
      <w:r w:rsidRPr="00B37EC9">
        <w:t xml:space="preserve">Gdy ciało A działa na ciało B pewną siłą </w:t>
      </w:r>
      <w:r w:rsidRPr="00B37EC9">
        <w:rPr>
          <w:i/>
          <w:iCs/>
        </w:rPr>
        <w:t>F</w:t>
      </w:r>
      <w:r w:rsidRPr="00B37EC9">
        <w:rPr>
          <w:vertAlign w:val="subscript"/>
        </w:rPr>
        <w:t>AB</w:t>
      </w:r>
      <w:r w:rsidRPr="00B37EC9">
        <w:t xml:space="preserve">, to ciało B oddziałuje na ciało A siłą </w:t>
      </w:r>
      <w:r w:rsidRPr="00B37EC9">
        <w:rPr>
          <w:i/>
          <w:iCs/>
        </w:rPr>
        <w:t>F</w:t>
      </w:r>
      <w:r w:rsidRPr="00B37EC9">
        <w:rPr>
          <w:vertAlign w:val="subscript"/>
        </w:rPr>
        <w:t>BA</w:t>
      </w:r>
      <w:r>
        <w:t xml:space="preserve"> </w:t>
      </w:r>
      <w:r w:rsidRPr="00B37EC9">
        <w:t>o tej samej wartości, tym samym kierunku, lecz przeciwnych zwrotach. Siły te nie mogą się równoważyć, ponieważ przyłożone są do dwóch różnych ciał.</w:t>
      </w:r>
    </w:p>
    <w:p w:rsidR="00B37EC9" w:rsidRPr="00B37EC9" w:rsidRDefault="00B37EC9" w:rsidP="00B37EC9">
      <w:r w:rsidRPr="00B37EC9">
        <w:rPr>
          <w:i/>
          <w:iCs/>
        </w:rPr>
        <w:t>F</w:t>
      </w:r>
      <w:r w:rsidRPr="00B37EC9">
        <w:rPr>
          <w:vertAlign w:val="subscript"/>
        </w:rPr>
        <w:t>AB</w:t>
      </w:r>
      <w:r w:rsidRPr="00B37EC9">
        <w:t>=−</w:t>
      </w:r>
      <w:r w:rsidRPr="00B37EC9">
        <w:rPr>
          <w:i/>
          <w:iCs/>
        </w:rPr>
        <w:t>F</w:t>
      </w:r>
      <w:r w:rsidRPr="00B37EC9">
        <w:rPr>
          <w:vertAlign w:val="subscript"/>
        </w:rPr>
        <w:t>BA</w:t>
      </w:r>
    </w:p>
    <w:p w:rsidR="00B37EC9" w:rsidRPr="00B37EC9" w:rsidRDefault="00B37EC9" w:rsidP="00B37EC9">
      <w:r w:rsidRPr="00B37EC9">
        <w:t xml:space="preserve">Trzecia zasada dynamiki nazywana jest często zasadą </w:t>
      </w:r>
      <w:r w:rsidRPr="00B37EC9">
        <w:rPr>
          <w:b/>
          <w:bCs/>
        </w:rPr>
        <w:t>równej akcji i reakcji</w:t>
      </w:r>
      <w:r w:rsidRPr="00B37EC9">
        <w:t>.</w:t>
      </w:r>
    </w:p>
    <w:p w:rsidR="00B37EC9" w:rsidRPr="00B37EC9" w:rsidRDefault="00B37EC9" w:rsidP="00B37EC9">
      <w:pPr>
        <w:rPr>
          <w:b/>
        </w:rPr>
      </w:pPr>
      <w:r w:rsidRPr="00B37EC9">
        <w:rPr>
          <w:b/>
        </w:rPr>
        <w:t>Zapamiętaj!</w:t>
      </w:r>
    </w:p>
    <w:p w:rsidR="00B37EC9" w:rsidRPr="00B37EC9" w:rsidRDefault="00B37EC9" w:rsidP="00B37EC9">
      <w:r w:rsidRPr="00B37EC9">
        <w:t>Każdej akcji towarzyszy reakcja równa co do wartości i kierunku, lecz przeciwnie zwrócona. Należy jednak pamiętać, że siły te nie równoważą się.</w:t>
      </w:r>
    </w:p>
    <w:p w:rsidR="00DA4607" w:rsidRDefault="00DA4607" w:rsidP="00A712F4"/>
    <w:p w:rsidR="00A712F4" w:rsidRDefault="00A712F4" w:rsidP="00A712F4"/>
    <w:p w:rsidR="00A712F4" w:rsidRDefault="00A712F4" w:rsidP="00A712F4">
      <w:r>
        <w:t>Pozdrawiam,</w:t>
      </w:r>
    </w:p>
    <w:p w:rsidR="00A712F4" w:rsidRDefault="00A712F4">
      <w:r>
        <w:t xml:space="preserve">Norbert </w:t>
      </w:r>
      <w:proofErr w:type="spellStart"/>
      <w:r>
        <w:t>Kilijańczyk</w:t>
      </w:r>
      <w:proofErr w:type="spellEnd"/>
    </w:p>
    <w:p w:rsidR="00DA39F9" w:rsidRDefault="00DA39F9" w:rsidP="008A29A1">
      <w:pPr>
        <w:spacing w:after="0" w:line="240" w:lineRule="auto"/>
        <w:rPr>
          <w:noProof/>
          <w:lang w:eastAsia="pl-PL"/>
        </w:rPr>
      </w:pPr>
    </w:p>
    <w:p w:rsidR="00DA39F9" w:rsidRPr="008A29A1" w:rsidRDefault="00DA39F9" w:rsidP="008A29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8A29A1" w:rsidRPr="008A29A1" w:rsidRDefault="008A29A1" w:rsidP="008A29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EA241D" w:rsidRDefault="00EA241D"/>
    <w:sectPr w:rsidR="00EA241D" w:rsidSect="00DA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070B"/>
    <w:multiLevelType w:val="hybridMultilevel"/>
    <w:tmpl w:val="5D760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6D2F"/>
    <w:multiLevelType w:val="hybridMultilevel"/>
    <w:tmpl w:val="AF72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48"/>
    <w:rsid w:val="00026E9F"/>
    <w:rsid w:val="00134CDD"/>
    <w:rsid w:val="004D1002"/>
    <w:rsid w:val="00587839"/>
    <w:rsid w:val="005E2C67"/>
    <w:rsid w:val="00861949"/>
    <w:rsid w:val="008A29A1"/>
    <w:rsid w:val="00A712F4"/>
    <w:rsid w:val="00A7206B"/>
    <w:rsid w:val="00AF13B5"/>
    <w:rsid w:val="00B37EC9"/>
    <w:rsid w:val="00C61F20"/>
    <w:rsid w:val="00CD376A"/>
    <w:rsid w:val="00DA39F9"/>
    <w:rsid w:val="00DA4607"/>
    <w:rsid w:val="00EA241D"/>
    <w:rsid w:val="00F66248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12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12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LXF6UUIO9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A757-4B6A-45AC-9628-63704CC1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29</cp:revision>
  <dcterms:created xsi:type="dcterms:W3CDTF">2020-03-25T09:44:00Z</dcterms:created>
  <dcterms:modified xsi:type="dcterms:W3CDTF">2020-04-05T14:28:00Z</dcterms:modified>
</cp:coreProperties>
</file>